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B85" w:rsidRPr="0021641A" w:rsidRDefault="00072B85" w:rsidP="00072B85">
      <w:pPr>
        <w:pStyle w:val="Standard"/>
        <w:jc w:val="center"/>
        <w:rPr>
          <w:lang w:val="ru-RU"/>
        </w:rPr>
      </w:pPr>
    </w:p>
    <w:p w:rsidR="00072B85" w:rsidRPr="00FA2C75" w:rsidRDefault="00072B85" w:rsidP="00072B85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072B85" w:rsidRPr="00FA2C75" w:rsidRDefault="00072B85" w:rsidP="00072B85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072B85" w:rsidRPr="00FA2C75" w:rsidRDefault="00072B85" w:rsidP="00072B85">
      <w:pPr>
        <w:jc w:val="center"/>
        <w:rPr>
          <w:sz w:val="36"/>
          <w:szCs w:val="36"/>
        </w:rPr>
      </w:pPr>
    </w:p>
    <w:p w:rsidR="00072B85" w:rsidRDefault="00072B85" w:rsidP="00072B85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072B85" w:rsidRPr="00FA2C75" w:rsidRDefault="00072B85" w:rsidP="00072B85">
      <w:pPr>
        <w:jc w:val="center"/>
        <w:rPr>
          <w:sz w:val="36"/>
          <w:szCs w:val="36"/>
        </w:rPr>
      </w:pPr>
    </w:p>
    <w:p w:rsidR="00072B85" w:rsidRDefault="00072B85" w:rsidP="00072B85"/>
    <w:p w:rsidR="00072B85" w:rsidRDefault="00072B85" w:rsidP="00072B85">
      <w:pPr>
        <w:rPr>
          <w:sz w:val="24"/>
          <w:szCs w:val="24"/>
        </w:rPr>
      </w:pPr>
      <w:r>
        <w:rPr>
          <w:sz w:val="24"/>
          <w:szCs w:val="24"/>
        </w:rPr>
        <w:t>от_</w:t>
      </w:r>
      <w:r>
        <w:rPr>
          <w:sz w:val="24"/>
          <w:szCs w:val="24"/>
          <w:u w:val="single"/>
        </w:rPr>
        <w:t xml:space="preserve">14 мая 2014  </w:t>
      </w:r>
      <w:r>
        <w:rPr>
          <w:sz w:val="24"/>
          <w:szCs w:val="24"/>
        </w:rPr>
        <w:t>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№_</w:t>
      </w:r>
      <w:r>
        <w:rPr>
          <w:sz w:val="24"/>
          <w:szCs w:val="24"/>
          <w:u w:val="single"/>
        </w:rPr>
        <w:t>2092</w:t>
      </w:r>
      <w:r>
        <w:rPr>
          <w:sz w:val="24"/>
          <w:szCs w:val="24"/>
        </w:rPr>
        <w:t>_</w:t>
      </w:r>
    </w:p>
    <w:p w:rsidR="00072B85" w:rsidRDefault="00072B85" w:rsidP="00072B85">
      <w:pPr>
        <w:rPr>
          <w:sz w:val="24"/>
          <w:szCs w:val="24"/>
        </w:rPr>
      </w:pPr>
    </w:p>
    <w:p w:rsidR="00072B85" w:rsidRDefault="00072B85" w:rsidP="00072B85">
      <w:pPr>
        <w:rPr>
          <w:sz w:val="24"/>
          <w:szCs w:val="24"/>
        </w:rPr>
      </w:pPr>
    </w:p>
    <w:p w:rsidR="00072B85" w:rsidRDefault="00072B85" w:rsidP="00072B85">
      <w:pPr>
        <w:rPr>
          <w:sz w:val="24"/>
          <w:szCs w:val="24"/>
        </w:rPr>
      </w:pPr>
    </w:p>
    <w:p w:rsidR="00072B85" w:rsidRDefault="00072B85" w:rsidP="00072B85">
      <w:pPr>
        <w:pStyle w:val="31"/>
      </w:pPr>
      <w:r>
        <w:t>О внесении изменений</w:t>
      </w:r>
    </w:p>
    <w:p w:rsidR="00072B85" w:rsidRDefault="00072B85" w:rsidP="00072B85">
      <w:pPr>
        <w:pStyle w:val="31"/>
      </w:pPr>
      <w:r>
        <w:t xml:space="preserve">в постановление администрации </w:t>
      </w:r>
    </w:p>
    <w:p w:rsidR="00072B85" w:rsidRDefault="00072B85" w:rsidP="00072B85">
      <w:pPr>
        <w:pStyle w:val="31"/>
      </w:pPr>
      <w:r>
        <w:t>города Югорска от 31.10.2013 № 3285</w:t>
      </w:r>
    </w:p>
    <w:p w:rsidR="00072B85" w:rsidRDefault="00072B85" w:rsidP="00072B85">
      <w:pPr>
        <w:pStyle w:val="31"/>
      </w:pPr>
    </w:p>
    <w:p w:rsidR="00072B85" w:rsidRPr="00C02A98" w:rsidRDefault="00072B85" w:rsidP="00072B85">
      <w:pPr>
        <w:ind w:firstLine="795"/>
        <w:jc w:val="both"/>
        <w:rPr>
          <w:sz w:val="24"/>
          <w:szCs w:val="24"/>
        </w:rPr>
      </w:pPr>
    </w:p>
    <w:p w:rsidR="00072B85" w:rsidRPr="00C02A98" w:rsidRDefault="00072B85" w:rsidP="00072B85">
      <w:pPr>
        <w:ind w:firstLine="795"/>
        <w:jc w:val="both"/>
        <w:rPr>
          <w:sz w:val="24"/>
          <w:szCs w:val="24"/>
        </w:rPr>
      </w:pPr>
    </w:p>
    <w:p w:rsidR="00072B85" w:rsidRPr="00C02A98" w:rsidRDefault="00072B85" w:rsidP="00072B85">
      <w:pPr>
        <w:pStyle w:val="a5"/>
        <w:ind w:firstLine="709"/>
        <w:jc w:val="both"/>
        <w:rPr>
          <w:color w:val="FF0000"/>
        </w:rPr>
      </w:pPr>
      <w:r w:rsidRPr="00C02A98">
        <w:t>Руководствуясь Федеральным законом от 06.10.2003 № 131 – ФЗ «Об общих принципах организации местного самоуправления в Российской Федерации», на основании постановления администрации города Югорска от 07.10.2013 № 2906 «О муниципальных и ведомственных целевых программах города Югорска»:</w:t>
      </w:r>
    </w:p>
    <w:p w:rsidR="00072B85" w:rsidRPr="00C02A98" w:rsidRDefault="00072B85" w:rsidP="00072B85">
      <w:pPr>
        <w:pStyle w:val="31"/>
        <w:ind w:firstLine="709"/>
      </w:pPr>
      <w:r>
        <w:t>1. </w:t>
      </w:r>
      <w:r w:rsidRPr="00C02A98">
        <w:t xml:space="preserve">Внести в приложение к постановлению администрации города Югорска от 31.10.2013 № 3285 «О муниципальной программе города Югорска «Развитие физической культуры и спорта в городе Югорске на 2014 – 2020 годы» (с изменениями от 03.03.2014 № 766, </w:t>
      </w:r>
      <w:r>
        <w:t xml:space="preserve">                    </w:t>
      </w:r>
      <w:r w:rsidRPr="00C02A98">
        <w:t>от 08.04.2014 № 1360) следующие изменения:</w:t>
      </w:r>
    </w:p>
    <w:p w:rsidR="00072B85" w:rsidRPr="00C02A98" w:rsidRDefault="00072B85" w:rsidP="00072B85">
      <w:pPr>
        <w:pStyle w:val="31"/>
        <w:ind w:firstLine="709"/>
      </w:pPr>
      <w:r>
        <w:t>1.1. </w:t>
      </w:r>
      <w:r w:rsidRPr="00C02A98">
        <w:t>В паспорте строку «Финансовое обеспечение муниципальной программы» изложить в следующей редакции:</w:t>
      </w:r>
    </w:p>
    <w:p w:rsidR="00072B85" w:rsidRDefault="00072B85" w:rsidP="00072B85">
      <w: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371"/>
      </w:tblGrid>
      <w:tr w:rsidR="00072B85" w:rsidRPr="00C02A98" w:rsidTr="00C47C6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B85" w:rsidRDefault="00072B85" w:rsidP="00C47C6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Финансовое обеспечение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B85" w:rsidRDefault="00072B85" w:rsidP="00C47C63">
            <w:pPr>
              <w:pStyle w:val="Standard"/>
              <w:snapToGrid w:val="0"/>
              <w:spacing w:line="276" w:lineRule="auto"/>
              <w:ind w:left="151" w:right="136"/>
              <w:jc w:val="both"/>
              <w:rPr>
                <w:rFonts w:eastAsia="Arial Unicode MS"/>
                <w:bCs/>
                <w:lang w:val="ru-RU" w:eastAsia="en-US"/>
              </w:rPr>
            </w:pPr>
            <w:r>
              <w:rPr>
                <w:lang w:val="ru-RU"/>
              </w:rPr>
              <w:t xml:space="preserve">Общий объем финансирования программы на 2014 – 2020 </w:t>
            </w:r>
            <w:r>
              <w:rPr>
                <w:bCs/>
                <w:lang w:val="ru-RU"/>
              </w:rPr>
              <w:t>годы составляет 576 912,909</w:t>
            </w:r>
            <w:r>
              <w:rPr>
                <w:lang w:val="ru-RU"/>
              </w:rPr>
              <w:t xml:space="preserve"> тыс. рублей,  </w:t>
            </w:r>
            <w:r>
              <w:rPr>
                <w:bCs/>
                <w:lang w:val="ru-RU"/>
              </w:rPr>
              <w:t>из них:</w:t>
            </w:r>
          </w:p>
          <w:p w:rsidR="00072B85" w:rsidRDefault="00072B85" w:rsidP="00C47C63">
            <w:pPr>
              <w:pStyle w:val="Standard"/>
              <w:spacing w:line="276" w:lineRule="auto"/>
              <w:ind w:left="151" w:right="136"/>
              <w:jc w:val="both"/>
              <w:rPr>
                <w:lang w:val="ru-RU"/>
              </w:rPr>
            </w:pPr>
            <w:r>
              <w:rPr>
                <w:b/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  <w:lang w:val="ru-RU"/>
              </w:rPr>
              <w:t>2014 год</w:t>
            </w:r>
            <w:r>
              <w:rPr>
                <w:bCs/>
                <w:lang w:val="ru-RU"/>
              </w:rPr>
              <w:t xml:space="preserve"> — 168 717,909 </w:t>
            </w:r>
            <w:r>
              <w:rPr>
                <w:lang w:val="ru-RU"/>
              </w:rPr>
              <w:t>тыс. рублей, в том числе:</w:t>
            </w:r>
          </w:p>
          <w:p w:rsidR="00072B85" w:rsidRDefault="00072B85" w:rsidP="00C47C63">
            <w:pPr>
              <w:pStyle w:val="Standard"/>
              <w:spacing w:line="276" w:lineRule="auto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средства бюджета города Югорска – 62 107,909 тыс. рублей;</w:t>
            </w:r>
          </w:p>
          <w:p w:rsidR="00072B85" w:rsidRDefault="00072B85" w:rsidP="00C47C63">
            <w:pPr>
              <w:pStyle w:val="Standard"/>
              <w:spacing w:line="276" w:lineRule="auto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средства бюджета ХМАО – Югры – 106 300,0 тыс. рублей;</w:t>
            </w:r>
          </w:p>
          <w:p w:rsidR="00072B85" w:rsidRDefault="00072B85" w:rsidP="00C47C63">
            <w:pPr>
              <w:pStyle w:val="Standard"/>
              <w:spacing w:line="276" w:lineRule="auto"/>
              <w:ind w:left="151" w:right="136"/>
              <w:jc w:val="both"/>
              <w:rPr>
                <w:lang w:val="ru-RU"/>
              </w:rPr>
            </w:pPr>
            <w:r>
              <w:rPr>
                <w:bCs/>
                <w:lang w:val="ru-RU"/>
              </w:rPr>
              <w:t xml:space="preserve">средства от приносящей доход деятельности – </w:t>
            </w:r>
            <w:r>
              <w:rPr>
                <w:lang w:val="ru-RU"/>
              </w:rPr>
              <w:t>310,0 тыс. рублей.</w:t>
            </w:r>
          </w:p>
          <w:p w:rsidR="00072B85" w:rsidRDefault="00072B85" w:rsidP="00C47C63">
            <w:pPr>
              <w:pStyle w:val="Standard"/>
              <w:spacing w:line="276" w:lineRule="auto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u w:val="single"/>
                <w:lang w:val="ru-RU"/>
              </w:rPr>
              <w:t>2015 год</w:t>
            </w:r>
            <w:r>
              <w:rPr>
                <w:bCs/>
                <w:lang w:val="ru-RU"/>
              </w:rPr>
              <w:t xml:space="preserve"> — </w:t>
            </w:r>
            <w:r>
              <w:rPr>
                <w:lang w:val="ru-RU"/>
              </w:rPr>
              <w:t xml:space="preserve">103 342,0 </w:t>
            </w:r>
            <w:r>
              <w:rPr>
                <w:bCs/>
                <w:lang w:val="ru-RU"/>
              </w:rPr>
              <w:t>тыс. руб., в том числе:</w:t>
            </w:r>
          </w:p>
          <w:p w:rsidR="00072B85" w:rsidRDefault="00072B85" w:rsidP="00C47C63">
            <w:pPr>
              <w:pStyle w:val="Standard"/>
              <w:spacing w:line="276" w:lineRule="auto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средства бюджета города Югорска – 60 487,0  тыс. рублей;</w:t>
            </w:r>
          </w:p>
          <w:p w:rsidR="00072B85" w:rsidRDefault="00072B85" w:rsidP="00C47C63">
            <w:pPr>
              <w:pStyle w:val="Standard"/>
              <w:spacing w:line="276" w:lineRule="auto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средства бюджета ХМАО – Югры – 42 545,0 тыс. рублей;</w:t>
            </w:r>
          </w:p>
          <w:p w:rsidR="00072B85" w:rsidRDefault="00072B85" w:rsidP="00C47C63">
            <w:pPr>
              <w:pStyle w:val="Standard"/>
              <w:spacing w:line="276" w:lineRule="auto"/>
              <w:ind w:left="151" w:right="136"/>
              <w:jc w:val="both"/>
              <w:rPr>
                <w:lang w:val="ru-RU"/>
              </w:rPr>
            </w:pPr>
            <w:r>
              <w:rPr>
                <w:bCs/>
                <w:lang w:val="ru-RU"/>
              </w:rPr>
              <w:t xml:space="preserve">средства от приносящей доход деятельности – </w:t>
            </w:r>
            <w:r>
              <w:rPr>
                <w:lang w:val="ru-RU"/>
              </w:rPr>
              <w:t>310,0 тыс. рублей.</w:t>
            </w:r>
          </w:p>
          <w:p w:rsidR="00072B85" w:rsidRDefault="00072B85" w:rsidP="00C47C63">
            <w:pPr>
              <w:pStyle w:val="Standard"/>
              <w:spacing w:line="276" w:lineRule="auto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u w:val="single"/>
                <w:lang w:val="ru-RU"/>
              </w:rPr>
              <w:t>2016 год</w:t>
            </w:r>
            <w:r>
              <w:rPr>
                <w:bCs/>
                <w:lang w:val="ru-RU"/>
              </w:rPr>
              <w:t xml:space="preserve"> — </w:t>
            </w:r>
            <w:r>
              <w:rPr>
                <w:lang w:val="ru-RU"/>
              </w:rPr>
              <w:t xml:space="preserve">60 970,6 </w:t>
            </w:r>
            <w:r>
              <w:rPr>
                <w:bCs/>
                <w:lang w:val="ru-RU"/>
              </w:rPr>
              <w:t>тыс. руб., в том числе:</w:t>
            </w:r>
          </w:p>
          <w:p w:rsidR="00072B85" w:rsidRDefault="00072B85" w:rsidP="00C47C63">
            <w:pPr>
              <w:pStyle w:val="Standard"/>
              <w:spacing w:line="276" w:lineRule="auto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средства бюджета города Югорска – 60 660,6 тыс. рублей;</w:t>
            </w:r>
          </w:p>
          <w:p w:rsidR="00072B85" w:rsidRDefault="00072B85" w:rsidP="00C47C63">
            <w:pPr>
              <w:pStyle w:val="Standard"/>
              <w:spacing w:line="276" w:lineRule="auto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средства бюджета ХМАО – Югры – 0,0 тыс. рублей;</w:t>
            </w:r>
          </w:p>
          <w:p w:rsidR="00072B85" w:rsidRDefault="00072B85" w:rsidP="00C47C63">
            <w:pPr>
              <w:pStyle w:val="Standard"/>
              <w:spacing w:line="276" w:lineRule="auto"/>
              <w:ind w:left="151" w:right="136"/>
              <w:jc w:val="both"/>
              <w:rPr>
                <w:lang w:val="ru-RU"/>
              </w:rPr>
            </w:pPr>
            <w:r>
              <w:rPr>
                <w:bCs/>
                <w:lang w:val="ru-RU"/>
              </w:rPr>
              <w:t>средства от приносящей доход деятельности -</w:t>
            </w:r>
            <w:r>
              <w:rPr>
                <w:lang w:val="ru-RU"/>
              </w:rPr>
              <w:t>310,0 тыс. рублей.</w:t>
            </w:r>
          </w:p>
          <w:p w:rsidR="00072B85" w:rsidRDefault="00072B85" w:rsidP="00C47C63">
            <w:pPr>
              <w:pStyle w:val="Standard"/>
              <w:spacing w:line="276" w:lineRule="auto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u w:val="single"/>
                <w:lang w:val="ru-RU"/>
              </w:rPr>
              <w:t>2017 год</w:t>
            </w:r>
            <w:r>
              <w:rPr>
                <w:bCs/>
                <w:lang w:val="ru-RU"/>
              </w:rPr>
              <w:t xml:space="preserve"> — </w:t>
            </w:r>
            <w:r>
              <w:rPr>
                <w:lang w:val="ru-RU"/>
              </w:rPr>
              <w:t xml:space="preserve">60 970,6 </w:t>
            </w:r>
            <w:r>
              <w:rPr>
                <w:bCs/>
                <w:lang w:val="ru-RU"/>
              </w:rPr>
              <w:t xml:space="preserve">тыс. </w:t>
            </w:r>
            <w:r>
              <w:rPr>
                <w:lang w:val="ru-RU"/>
              </w:rPr>
              <w:t>рублей</w:t>
            </w:r>
            <w:r>
              <w:rPr>
                <w:bCs/>
                <w:lang w:val="ru-RU"/>
              </w:rPr>
              <w:t>, в том числе:</w:t>
            </w:r>
          </w:p>
          <w:p w:rsidR="00072B85" w:rsidRDefault="00072B85" w:rsidP="00C47C63">
            <w:pPr>
              <w:pStyle w:val="Standard"/>
              <w:spacing w:line="276" w:lineRule="auto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средства бюджета города Югорска – 60 660,6  тыс. рублей;</w:t>
            </w:r>
          </w:p>
          <w:p w:rsidR="00072B85" w:rsidRDefault="00072B85" w:rsidP="00C47C63">
            <w:pPr>
              <w:pStyle w:val="Standard"/>
              <w:spacing w:line="276" w:lineRule="auto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средства бюджета ХМАО – Югры – 0,0 тыс. рублей;</w:t>
            </w:r>
          </w:p>
          <w:p w:rsidR="00072B85" w:rsidRDefault="00072B85" w:rsidP="00C47C63">
            <w:pPr>
              <w:pStyle w:val="Standard"/>
              <w:spacing w:line="276" w:lineRule="auto"/>
              <w:ind w:left="151" w:right="136"/>
              <w:jc w:val="both"/>
              <w:rPr>
                <w:lang w:val="ru-RU"/>
              </w:rPr>
            </w:pPr>
            <w:r>
              <w:rPr>
                <w:bCs/>
                <w:lang w:val="ru-RU"/>
              </w:rPr>
              <w:t>средства от приносящей доход деятельности -</w:t>
            </w:r>
            <w:r>
              <w:rPr>
                <w:lang w:val="ru-RU"/>
              </w:rPr>
              <w:t>310,0 тыс. рублей.</w:t>
            </w:r>
          </w:p>
          <w:p w:rsidR="00072B85" w:rsidRDefault="00072B85" w:rsidP="00C47C63">
            <w:pPr>
              <w:pStyle w:val="Standard"/>
              <w:spacing w:line="276" w:lineRule="auto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u w:val="single"/>
                <w:lang w:val="ru-RU"/>
              </w:rPr>
              <w:t>2018 год</w:t>
            </w:r>
            <w:r>
              <w:rPr>
                <w:bCs/>
                <w:lang w:val="ru-RU"/>
              </w:rPr>
              <w:t xml:space="preserve"> — </w:t>
            </w:r>
            <w:r>
              <w:rPr>
                <w:lang w:val="ru-RU"/>
              </w:rPr>
              <w:t xml:space="preserve">60 970,6 </w:t>
            </w:r>
            <w:r>
              <w:rPr>
                <w:bCs/>
                <w:lang w:val="ru-RU"/>
              </w:rPr>
              <w:t xml:space="preserve">тыс. </w:t>
            </w:r>
            <w:r>
              <w:rPr>
                <w:lang w:val="ru-RU"/>
              </w:rPr>
              <w:t>рублей</w:t>
            </w:r>
            <w:r>
              <w:rPr>
                <w:bCs/>
                <w:lang w:val="ru-RU"/>
              </w:rPr>
              <w:t>, в том числе:</w:t>
            </w:r>
          </w:p>
          <w:p w:rsidR="00072B85" w:rsidRDefault="00072B85" w:rsidP="00C47C63">
            <w:pPr>
              <w:pStyle w:val="Standard"/>
              <w:spacing w:line="276" w:lineRule="auto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средства бюджета города Югорска –  60 660,6 тыс. рублей;</w:t>
            </w:r>
          </w:p>
          <w:p w:rsidR="00072B85" w:rsidRDefault="00072B85" w:rsidP="00C47C63">
            <w:pPr>
              <w:pStyle w:val="Standard"/>
              <w:spacing w:line="276" w:lineRule="auto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средства бюджета ХМАО – Югры – 0,0 тыс. рублей;</w:t>
            </w:r>
          </w:p>
          <w:p w:rsidR="00072B85" w:rsidRDefault="00072B85" w:rsidP="00C47C63">
            <w:pPr>
              <w:pStyle w:val="Standard"/>
              <w:spacing w:line="276" w:lineRule="auto"/>
              <w:ind w:left="151" w:right="136"/>
              <w:jc w:val="both"/>
              <w:rPr>
                <w:lang w:val="ru-RU"/>
              </w:rPr>
            </w:pPr>
            <w:r>
              <w:rPr>
                <w:bCs/>
                <w:lang w:val="ru-RU"/>
              </w:rPr>
              <w:t>средства от приносящей доход деятельности -</w:t>
            </w:r>
            <w:r>
              <w:rPr>
                <w:lang w:val="ru-RU"/>
              </w:rPr>
              <w:t>310,0 тыс. рублей</w:t>
            </w:r>
          </w:p>
          <w:p w:rsidR="00072B85" w:rsidRDefault="00072B85" w:rsidP="00C47C63">
            <w:pPr>
              <w:pStyle w:val="Standard"/>
              <w:spacing w:line="276" w:lineRule="auto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u w:val="single"/>
                <w:lang w:val="ru-RU"/>
              </w:rPr>
              <w:lastRenderedPageBreak/>
              <w:t>2019 год</w:t>
            </w:r>
            <w:r>
              <w:rPr>
                <w:bCs/>
                <w:lang w:val="ru-RU"/>
              </w:rPr>
              <w:t xml:space="preserve"> —</w:t>
            </w:r>
            <w:r>
              <w:rPr>
                <w:lang w:val="ru-RU"/>
              </w:rPr>
              <w:t xml:space="preserve"> 60 970,6 </w:t>
            </w:r>
            <w:r>
              <w:rPr>
                <w:bCs/>
                <w:lang w:val="ru-RU"/>
              </w:rPr>
              <w:t xml:space="preserve">тыс. </w:t>
            </w:r>
            <w:r>
              <w:rPr>
                <w:lang w:val="ru-RU"/>
              </w:rPr>
              <w:t>рублей</w:t>
            </w:r>
            <w:r>
              <w:rPr>
                <w:bCs/>
                <w:lang w:val="ru-RU"/>
              </w:rPr>
              <w:t>, в том числе:</w:t>
            </w:r>
          </w:p>
          <w:p w:rsidR="00072B85" w:rsidRDefault="00072B85" w:rsidP="00C47C63">
            <w:pPr>
              <w:pStyle w:val="Standard"/>
              <w:spacing w:line="276" w:lineRule="auto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средства бюджета города Югорска – 60 660,6 тыс. рублей;</w:t>
            </w:r>
          </w:p>
          <w:p w:rsidR="00072B85" w:rsidRDefault="00072B85" w:rsidP="00C47C63">
            <w:pPr>
              <w:pStyle w:val="Standard"/>
              <w:spacing w:line="276" w:lineRule="auto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средства бюджета ХМАО – Югры – 0,0   тыс. рублей;</w:t>
            </w:r>
          </w:p>
          <w:p w:rsidR="00072B85" w:rsidRDefault="00072B85" w:rsidP="00C47C63">
            <w:pPr>
              <w:pStyle w:val="Standard"/>
              <w:spacing w:line="276" w:lineRule="auto"/>
              <w:ind w:left="151" w:right="136"/>
              <w:jc w:val="both"/>
              <w:rPr>
                <w:lang w:val="ru-RU"/>
              </w:rPr>
            </w:pPr>
            <w:r>
              <w:rPr>
                <w:bCs/>
                <w:lang w:val="ru-RU"/>
              </w:rPr>
              <w:t>средства от приносящей доход деятельности -</w:t>
            </w:r>
            <w:r>
              <w:rPr>
                <w:lang w:val="ru-RU"/>
              </w:rPr>
              <w:t>310,0 тыс. рублей.</w:t>
            </w:r>
          </w:p>
          <w:p w:rsidR="00072B85" w:rsidRDefault="00072B85" w:rsidP="00C47C63">
            <w:pPr>
              <w:pStyle w:val="Standard"/>
              <w:spacing w:line="276" w:lineRule="auto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u w:val="single"/>
                <w:lang w:val="ru-RU"/>
              </w:rPr>
              <w:t>2020 год</w:t>
            </w:r>
            <w:r>
              <w:rPr>
                <w:bCs/>
                <w:lang w:val="ru-RU"/>
              </w:rPr>
              <w:t xml:space="preserve"> — </w:t>
            </w:r>
            <w:r>
              <w:rPr>
                <w:lang w:val="ru-RU"/>
              </w:rPr>
              <w:t xml:space="preserve">60 970,6 </w:t>
            </w:r>
            <w:r>
              <w:rPr>
                <w:bCs/>
                <w:lang w:val="ru-RU"/>
              </w:rPr>
              <w:t xml:space="preserve">тыс. </w:t>
            </w:r>
            <w:r>
              <w:rPr>
                <w:lang w:val="ru-RU"/>
              </w:rPr>
              <w:t>рублей</w:t>
            </w:r>
            <w:r>
              <w:rPr>
                <w:bCs/>
                <w:lang w:val="ru-RU"/>
              </w:rPr>
              <w:t>, в том числе:</w:t>
            </w:r>
          </w:p>
          <w:p w:rsidR="00072B85" w:rsidRDefault="00072B85" w:rsidP="00C47C63">
            <w:pPr>
              <w:pStyle w:val="Standard"/>
              <w:spacing w:line="276" w:lineRule="auto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средства бюджета города Югорска – 60 660,6  тыс. рублей;</w:t>
            </w:r>
          </w:p>
          <w:p w:rsidR="00072B85" w:rsidRDefault="00072B85" w:rsidP="00C47C63">
            <w:pPr>
              <w:pStyle w:val="Standard"/>
              <w:spacing w:line="276" w:lineRule="auto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средства бюджета ХМАО – Югры – 0,0 тыс. рублей;</w:t>
            </w:r>
          </w:p>
          <w:p w:rsidR="00072B85" w:rsidRPr="00C02A98" w:rsidRDefault="00072B85" w:rsidP="00C47C63">
            <w:pPr>
              <w:pStyle w:val="Standard"/>
              <w:spacing w:line="276" w:lineRule="auto"/>
              <w:ind w:left="151" w:right="136"/>
              <w:jc w:val="both"/>
              <w:rPr>
                <w:rFonts w:eastAsia="Calibri"/>
                <w:lang w:val="ru-RU"/>
              </w:rPr>
            </w:pPr>
            <w:r>
              <w:rPr>
                <w:bCs/>
                <w:lang w:val="ru-RU"/>
              </w:rPr>
              <w:t xml:space="preserve">средства от приносящей доход деятельности – </w:t>
            </w:r>
            <w:r>
              <w:rPr>
                <w:lang w:val="ru-RU"/>
              </w:rPr>
              <w:t>310,0 тыс. рублей.</w:t>
            </w:r>
          </w:p>
        </w:tc>
      </w:tr>
    </w:tbl>
    <w:p w:rsidR="00072B85" w:rsidRDefault="00072B85" w:rsidP="00072B85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».</w:t>
      </w:r>
    </w:p>
    <w:p w:rsidR="00072B85" w:rsidRDefault="00072B85" w:rsidP="00072B85">
      <w:pPr>
        <w:pStyle w:val="a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Таблицу 4 изложить в новой редакции (приложение).</w:t>
      </w:r>
    </w:p>
    <w:p w:rsidR="00072B85" w:rsidRDefault="00072B85" w:rsidP="00072B85">
      <w:pPr>
        <w:pStyle w:val="a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постановление в газете «Югорский вестник» и разместить                            на официальном сайте администрации города Югорска.</w:t>
      </w:r>
    </w:p>
    <w:p w:rsidR="00072B85" w:rsidRDefault="00072B85" w:rsidP="00072B85">
      <w:pPr>
        <w:pStyle w:val="a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Настоящее постановление вступает в силу после его официального опубликования в газете «Югорский вестник».</w:t>
      </w:r>
    </w:p>
    <w:p w:rsidR="00072B85" w:rsidRDefault="00072B85" w:rsidP="00072B85">
      <w:pPr>
        <w:pStyle w:val="a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администрации города Югорска Т.И. </w:t>
      </w:r>
      <w:proofErr w:type="spellStart"/>
      <w:r>
        <w:rPr>
          <w:sz w:val="24"/>
          <w:szCs w:val="24"/>
        </w:rPr>
        <w:t>Долгодворову</w:t>
      </w:r>
      <w:proofErr w:type="spellEnd"/>
      <w:r>
        <w:rPr>
          <w:sz w:val="24"/>
          <w:szCs w:val="24"/>
        </w:rPr>
        <w:t>.</w:t>
      </w:r>
    </w:p>
    <w:p w:rsidR="00072B85" w:rsidRDefault="00072B85" w:rsidP="00072B85">
      <w:pPr>
        <w:pStyle w:val="a4"/>
        <w:ind w:firstLine="709"/>
        <w:jc w:val="both"/>
        <w:rPr>
          <w:sz w:val="24"/>
          <w:szCs w:val="24"/>
        </w:rPr>
      </w:pPr>
    </w:p>
    <w:p w:rsidR="00072B85" w:rsidRDefault="00072B85" w:rsidP="00072B85">
      <w:pPr>
        <w:jc w:val="both"/>
        <w:rPr>
          <w:sz w:val="24"/>
          <w:szCs w:val="24"/>
        </w:rPr>
      </w:pPr>
    </w:p>
    <w:p w:rsidR="00072B85" w:rsidRDefault="00072B85" w:rsidP="00072B85">
      <w:pPr>
        <w:jc w:val="both"/>
        <w:rPr>
          <w:sz w:val="24"/>
          <w:szCs w:val="24"/>
        </w:rPr>
      </w:pPr>
    </w:p>
    <w:p w:rsidR="00072B85" w:rsidRDefault="00072B85" w:rsidP="00072B8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072B85" w:rsidRDefault="00072B85" w:rsidP="00072B8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города Югорска                   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072B85" w:rsidRDefault="00072B85" w:rsidP="00072B85">
      <w:pPr>
        <w:jc w:val="both"/>
        <w:rPr>
          <w:sz w:val="24"/>
          <w:szCs w:val="24"/>
        </w:rPr>
      </w:pPr>
    </w:p>
    <w:p w:rsidR="00072B85" w:rsidRDefault="00072B85" w:rsidP="00072B85">
      <w:pPr>
        <w:jc w:val="both"/>
        <w:rPr>
          <w:sz w:val="24"/>
          <w:szCs w:val="24"/>
        </w:rPr>
      </w:pPr>
    </w:p>
    <w:p w:rsidR="00072B85" w:rsidRDefault="00072B85" w:rsidP="00072B85">
      <w:pPr>
        <w:jc w:val="both"/>
        <w:rPr>
          <w:sz w:val="24"/>
          <w:szCs w:val="24"/>
        </w:rPr>
      </w:pPr>
    </w:p>
    <w:p w:rsidR="00072B85" w:rsidRDefault="00072B85" w:rsidP="00072B85">
      <w:pPr>
        <w:jc w:val="both"/>
        <w:rPr>
          <w:sz w:val="24"/>
          <w:szCs w:val="24"/>
        </w:rPr>
      </w:pPr>
    </w:p>
    <w:p w:rsidR="00072B85" w:rsidRDefault="00072B85" w:rsidP="00072B85">
      <w:pPr>
        <w:jc w:val="both"/>
        <w:rPr>
          <w:sz w:val="24"/>
          <w:szCs w:val="24"/>
        </w:rPr>
      </w:pPr>
    </w:p>
    <w:p w:rsidR="00072B85" w:rsidRDefault="00072B85" w:rsidP="00072B85">
      <w:pPr>
        <w:jc w:val="both"/>
        <w:rPr>
          <w:sz w:val="24"/>
          <w:szCs w:val="24"/>
        </w:rPr>
      </w:pPr>
    </w:p>
    <w:p w:rsidR="00072B85" w:rsidRDefault="00072B85" w:rsidP="00072B85">
      <w:pPr>
        <w:jc w:val="both"/>
        <w:rPr>
          <w:sz w:val="24"/>
          <w:szCs w:val="24"/>
        </w:rPr>
      </w:pPr>
    </w:p>
    <w:p w:rsidR="00072B85" w:rsidRDefault="00072B85" w:rsidP="00072B85">
      <w:pPr>
        <w:jc w:val="both"/>
        <w:rPr>
          <w:sz w:val="24"/>
          <w:szCs w:val="24"/>
        </w:rPr>
      </w:pPr>
    </w:p>
    <w:p w:rsidR="00072B85" w:rsidRDefault="00072B85" w:rsidP="00072B85">
      <w:pPr>
        <w:jc w:val="both"/>
        <w:rPr>
          <w:sz w:val="24"/>
          <w:szCs w:val="24"/>
        </w:rPr>
      </w:pPr>
    </w:p>
    <w:p w:rsidR="00072B85" w:rsidRDefault="00072B85" w:rsidP="00072B85">
      <w:pPr>
        <w:jc w:val="both"/>
        <w:rPr>
          <w:sz w:val="24"/>
          <w:szCs w:val="24"/>
        </w:rPr>
      </w:pPr>
    </w:p>
    <w:p w:rsidR="00072B85" w:rsidRDefault="00072B85" w:rsidP="00072B85">
      <w:pPr>
        <w:jc w:val="both"/>
        <w:rPr>
          <w:sz w:val="24"/>
          <w:szCs w:val="24"/>
        </w:rPr>
      </w:pPr>
    </w:p>
    <w:p w:rsidR="00072B85" w:rsidRDefault="00072B85" w:rsidP="00072B85">
      <w:pPr>
        <w:jc w:val="both"/>
        <w:rPr>
          <w:sz w:val="24"/>
          <w:szCs w:val="24"/>
        </w:rPr>
      </w:pPr>
    </w:p>
    <w:p w:rsidR="00072B85" w:rsidRDefault="00072B85" w:rsidP="00072B85">
      <w:pPr>
        <w:jc w:val="both"/>
        <w:rPr>
          <w:sz w:val="24"/>
          <w:szCs w:val="24"/>
        </w:rPr>
      </w:pPr>
    </w:p>
    <w:p w:rsidR="00072B85" w:rsidRDefault="00072B85" w:rsidP="00072B85">
      <w:pPr>
        <w:jc w:val="both"/>
        <w:rPr>
          <w:sz w:val="24"/>
          <w:szCs w:val="24"/>
        </w:rPr>
      </w:pPr>
    </w:p>
    <w:p w:rsidR="00072B85" w:rsidRDefault="00072B85" w:rsidP="00072B85">
      <w:pPr>
        <w:jc w:val="both"/>
        <w:rPr>
          <w:sz w:val="24"/>
          <w:szCs w:val="24"/>
        </w:rPr>
      </w:pPr>
    </w:p>
    <w:p w:rsidR="00072B85" w:rsidRDefault="00072B85" w:rsidP="00072B85">
      <w:pPr>
        <w:jc w:val="both"/>
        <w:rPr>
          <w:sz w:val="24"/>
          <w:szCs w:val="24"/>
        </w:rPr>
      </w:pPr>
    </w:p>
    <w:p w:rsidR="00072B85" w:rsidRDefault="00072B85" w:rsidP="00072B85">
      <w:pPr>
        <w:jc w:val="both"/>
        <w:rPr>
          <w:sz w:val="24"/>
          <w:szCs w:val="24"/>
        </w:rPr>
      </w:pPr>
    </w:p>
    <w:p w:rsidR="00072B85" w:rsidRDefault="00072B85" w:rsidP="00072B85">
      <w:pPr>
        <w:jc w:val="both"/>
        <w:rPr>
          <w:sz w:val="24"/>
          <w:szCs w:val="24"/>
        </w:rPr>
      </w:pPr>
    </w:p>
    <w:p w:rsidR="00072B85" w:rsidRDefault="00072B85" w:rsidP="00072B85">
      <w:pPr>
        <w:jc w:val="both"/>
        <w:rPr>
          <w:sz w:val="24"/>
          <w:szCs w:val="24"/>
        </w:rPr>
      </w:pPr>
    </w:p>
    <w:p w:rsidR="00072B85" w:rsidRDefault="00072B85" w:rsidP="00072B85">
      <w:pPr>
        <w:jc w:val="both"/>
        <w:rPr>
          <w:sz w:val="24"/>
          <w:szCs w:val="24"/>
        </w:rPr>
      </w:pPr>
    </w:p>
    <w:p w:rsidR="00072B85" w:rsidRDefault="00072B85" w:rsidP="00072B85">
      <w:pPr>
        <w:jc w:val="both"/>
        <w:rPr>
          <w:sz w:val="24"/>
          <w:szCs w:val="24"/>
        </w:rPr>
      </w:pPr>
    </w:p>
    <w:p w:rsidR="00072B85" w:rsidRDefault="00072B85" w:rsidP="00072B85">
      <w:pPr>
        <w:jc w:val="both"/>
        <w:rPr>
          <w:sz w:val="24"/>
          <w:szCs w:val="24"/>
        </w:rPr>
      </w:pPr>
    </w:p>
    <w:p w:rsidR="00072B85" w:rsidRDefault="00072B85" w:rsidP="00072B85">
      <w:pPr>
        <w:jc w:val="both"/>
        <w:rPr>
          <w:sz w:val="24"/>
          <w:szCs w:val="24"/>
        </w:rPr>
      </w:pPr>
    </w:p>
    <w:p w:rsidR="00072B85" w:rsidRDefault="00072B85" w:rsidP="00072B85">
      <w:pPr>
        <w:jc w:val="both"/>
        <w:rPr>
          <w:sz w:val="24"/>
          <w:szCs w:val="24"/>
        </w:rPr>
      </w:pPr>
    </w:p>
    <w:p w:rsidR="00072B85" w:rsidRDefault="00072B85" w:rsidP="00072B85">
      <w:pPr>
        <w:jc w:val="both"/>
        <w:rPr>
          <w:sz w:val="24"/>
          <w:szCs w:val="24"/>
        </w:rPr>
      </w:pPr>
    </w:p>
    <w:p w:rsidR="00072B85" w:rsidRDefault="00072B85" w:rsidP="00072B85">
      <w:pPr>
        <w:jc w:val="both"/>
        <w:rPr>
          <w:sz w:val="24"/>
          <w:szCs w:val="24"/>
        </w:rPr>
      </w:pPr>
    </w:p>
    <w:p w:rsidR="00072B85" w:rsidRDefault="00072B85" w:rsidP="00072B85">
      <w:pPr>
        <w:jc w:val="both"/>
        <w:rPr>
          <w:sz w:val="24"/>
          <w:szCs w:val="24"/>
        </w:rPr>
      </w:pPr>
    </w:p>
    <w:p w:rsidR="00072B85" w:rsidRDefault="00072B85" w:rsidP="00072B85">
      <w:pPr>
        <w:jc w:val="both"/>
        <w:rPr>
          <w:sz w:val="24"/>
          <w:szCs w:val="24"/>
        </w:rPr>
      </w:pPr>
    </w:p>
    <w:p w:rsidR="00072B85" w:rsidRDefault="00072B85" w:rsidP="00072B85">
      <w:pPr>
        <w:jc w:val="both"/>
        <w:rPr>
          <w:sz w:val="24"/>
          <w:szCs w:val="24"/>
        </w:rPr>
      </w:pPr>
    </w:p>
    <w:p w:rsidR="00072B85" w:rsidRDefault="00072B85" w:rsidP="00072B85">
      <w:pPr>
        <w:jc w:val="both"/>
        <w:rPr>
          <w:sz w:val="24"/>
          <w:szCs w:val="24"/>
        </w:rPr>
      </w:pPr>
    </w:p>
    <w:p w:rsidR="00072B85" w:rsidRDefault="00072B85" w:rsidP="00072B85">
      <w:pPr>
        <w:jc w:val="right"/>
        <w:rPr>
          <w:b/>
          <w:sz w:val="24"/>
          <w:szCs w:val="24"/>
        </w:rPr>
        <w:sectPr w:rsidR="00072B85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072B85" w:rsidRDefault="00072B85" w:rsidP="00072B8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072B85" w:rsidRDefault="00072B85" w:rsidP="00072B8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72B85" w:rsidRDefault="00072B85" w:rsidP="00072B8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072B85" w:rsidRPr="004C31EF" w:rsidRDefault="00072B85" w:rsidP="00072B85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14 мая 2014 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2092  </w:t>
      </w:r>
    </w:p>
    <w:p w:rsidR="00072B85" w:rsidRDefault="00072B85" w:rsidP="00072B85">
      <w:pPr>
        <w:jc w:val="right"/>
        <w:rPr>
          <w:bCs/>
          <w:sz w:val="24"/>
          <w:szCs w:val="28"/>
        </w:rPr>
      </w:pPr>
    </w:p>
    <w:p w:rsidR="00072B85" w:rsidRDefault="00072B85" w:rsidP="00072B85">
      <w:pPr>
        <w:jc w:val="right"/>
        <w:rPr>
          <w:bCs/>
          <w:sz w:val="24"/>
          <w:szCs w:val="28"/>
        </w:rPr>
      </w:pPr>
      <w:r>
        <w:rPr>
          <w:bCs/>
          <w:sz w:val="24"/>
          <w:szCs w:val="28"/>
        </w:rPr>
        <w:t>Таблица 4</w:t>
      </w:r>
    </w:p>
    <w:p w:rsidR="00072B85" w:rsidRDefault="00072B85" w:rsidP="00072B85">
      <w:pPr>
        <w:jc w:val="center"/>
        <w:rPr>
          <w:bCs/>
          <w:sz w:val="24"/>
          <w:szCs w:val="28"/>
        </w:rPr>
      </w:pPr>
    </w:p>
    <w:p w:rsidR="00072B85" w:rsidRDefault="00072B85" w:rsidP="00072B85">
      <w:pPr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Перечень мероприятий муниципальной программы города Югорска </w:t>
      </w:r>
    </w:p>
    <w:p w:rsidR="00072B85" w:rsidRDefault="00072B85" w:rsidP="00072B85">
      <w:pPr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«Развитие физической культуры и спорта в городе Югорске  на 2014 – 2020 года»</w:t>
      </w:r>
    </w:p>
    <w:p w:rsidR="00072B85" w:rsidRDefault="00072B85" w:rsidP="00072B85">
      <w:pPr>
        <w:rPr>
          <w:b/>
          <w:bCs/>
          <w:sz w:val="24"/>
          <w:szCs w:val="28"/>
        </w:rPr>
      </w:pPr>
    </w:p>
    <w:tbl>
      <w:tblPr>
        <w:tblW w:w="273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5"/>
        <w:gridCol w:w="2477"/>
        <w:gridCol w:w="2126"/>
        <w:gridCol w:w="1769"/>
        <w:gridCol w:w="1254"/>
        <w:gridCol w:w="1276"/>
        <w:gridCol w:w="1046"/>
        <w:gridCol w:w="1034"/>
        <w:gridCol w:w="1034"/>
        <w:gridCol w:w="996"/>
        <w:gridCol w:w="1034"/>
        <w:gridCol w:w="1055"/>
        <w:gridCol w:w="1753"/>
        <w:gridCol w:w="1770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 w:rsidR="00072B85" w:rsidRPr="00C02A98" w:rsidTr="00C47C63">
        <w:trPr>
          <w:gridAfter w:val="10"/>
          <w:wAfter w:w="11779" w:type="dxa"/>
          <w:trHeight w:val="495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 xml:space="preserve">№ </w:t>
            </w:r>
            <w:proofErr w:type="gramStart"/>
            <w:r w:rsidRPr="00C02A98">
              <w:rPr>
                <w:color w:val="000000"/>
                <w:lang w:eastAsia="en-US"/>
              </w:rPr>
              <w:t>п</w:t>
            </w:r>
            <w:proofErr w:type="gramEnd"/>
            <w:r w:rsidRPr="00C02A98">
              <w:rPr>
                <w:color w:val="000000"/>
                <w:lang w:eastAsia="en-US"/>
              </w:rPr>
              <w:t>/п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 w:rsidRPr="00C02A98">
              <w:rPr>
                <w:color w:val="000000"/>
                <w:lang w:eastAsia="en-US"/>
              </w:rPr>
              <w:t xml:space="preserve">Мероприятия </w:t>
            </w:r>
          </w:p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муниципальной</w:t>
            </w:r>
          </w:p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Ответственный исполнитель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Источники финансирования</w:t>
            </w:r>
          </w:p>
        </w:tc>
        <w:tc>
          <w:tcPr>
            <w:tcW w:w="87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Финансовые затраты на реализацию (</w:t>
            </w:r>
            <w:proofErr w:type="spellStart"/>
            <w:r w:rsidRPr="00C02A98">
              <w:rPr>
                <w:color w:val="000000"/>
                <w:lang w:eastAsia="en-US"/>
              </w:rPr>
              <w:t>тыс</w:t>
            </w:r>
            <w:proofErr w:type="gramStart"/>
            <w:r w:rsidRPr="00C02A98">
              <w:rPr>
                <w:color w:val="000000"/>
                <w:lang w:eastAsia="en-US"/>
              </w:rPr>
              <w:t>.р</w:t>
            </w:r>
            <w:proofErr w:type="gramEnd"/>
            <w:r w:rsidRPr="00C02A98">
              <w:rPr>
                <w:color w:val="000000"/>
                <w:lang w:eastAsia="en-US"/>
              </w:rPr>
              <w:t>ублей</w:t>
            </w:r>
            <w:proofErr w:type="spellEnd"/>
            <w:r w:rsidRPr="00C02A98">
              <w:rPr>
                <w:color w:val="000000"/>
                <w:lang w:eastAsia="en-US"/>
              </w:rPr>
              <w:t>)</w:t>
            </w:r>
          </w:p>
        </w:tc>
      </w:tr>
      <w:tr w:rsidR="00072B85" w:rsidRPr="00C02A98" w:rsidTr="00C47C63">
        <w:trPr>
          <w:gridAfter w:val="10"/>
          <w:wAfter w:w="11779" w:type="dxa"/>
          <w:trHeight w:val="300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/соисполнитель</w:t>
            </w: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7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в том числе</w:t>
            </w:r>
          </w:p>
        </w:tc>
      </w:tr>
      <w:tr w:rsidR="00072B85" w:rsidRPr="00C02A98" w:rsidTr="00C47C63">
        <w:trPr>
          <w:gridAfter w:val="10"/>
          <w:wAfter w:w="11779" w:type="dxa"/>
          <w:trHeight w:val="300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 </w:t>
            </w: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2014 год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2015 год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2016 год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2017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2018 год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2019 год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2020 год</w:t>
            </w:r>
          </w:p>
        </w:tc>
      </w:tr>
      <w:tr w:rsidR="00072B85" w:rsidRPr="00C02A98" w:rsidTr="00C47C63">
        <w:trPr>
          <w:gridAfter w:val="10"/>
          <w:wAfter w:w="11779" w:type="dxa"/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12</w:t>
            </w:r>
          </w:p>
        </w:tc>
      </w:tr>
      <w:tr w:rsidR="00072B85" w:rsidRPr="00C02A98" w:rsidTr="00C47C63">
        <w:trPr>
          <w:gridAfter w:val="10"/>
          <w:wAfter w:w="11779" w:type="dxa"/>
          <w:trHeight w:val="570"/>
        </w:trPr>
        <w:tc>
          <w:tcPr>
            <w:tcW w:w="156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rPr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 xml:space="preserve">I. Цель: </w:t>
            </w:r>
            <w:r w:rsidRPr="00C02A98">
              <w:rPr>
                <w:lang w:eastAsia="en-US"/>
              </w:rPr>
              <w:t>Обеспечение возможностей жителей города Югорска систематически заниматься физической культурой и спортом, повышение конкурентоспособности спортсменов города  Югорска  на окружной, Российской и международной спортивной арене, а также успешное проведение в городе Югорске спортивных соревнований различного уровня.</w:t>
            </w:r>
          </w:p>
        </w:tc>
      </w:tr>
      <w:tr w:rsidR="00072B85" w:rsidRPr="00C02A98" w:rsidTr="00C47C63">
        <w:trPr>
          <w:gridAfter w:val="10"/>
          <w:wAfter w:w="11779" w:type="dxa"/>
          <w:trHeight w:val="434"/>
        </w:trPr>
        <w:tc>
          <w:tcPr>
            <w:tcW w:w="156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Задача 1. </w:t>
            </w:r>
            <w:r w:rsidRPr="00C02A98">
              <w:rPr>
                <w:lang w:eastAsia="en-US"/>
              </w:rPr>
              <w:t>Развитие массовой физической культуры и спорта, спортивной инфраструктуры, пропаганда здорового образа жизни.</w:t>
            </w:r>
          </w:p>
        </w:tc>
      </w:tr>
      <w:tr w:rsidR="00072B85" w:rsidRPr="00C02A98" w:rsidTr="00C47C63">
        <w:trPr>
          <w:gridAfter w:val="10"/>
          <w:wAfter w:w="11779" w:type="dxa"/>
          <w:trHeight w:val="257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1.1.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FF0000"/>
                <w:lang w:eastAsia="en-US"/>
              </w:rPr>
              <w:t xml:space="preserve"> </w:t>
            </w:r>
            <w:r w:rsidRPr="00C02A98">
              <w:rPr>
                <w:color w:val="000000"/>
                <w:lang w:eastAsia="en-US"/>
              </w:rPr>
              <w:t>Развитие материально-</w:t>
            </w:r>
          </w:p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 xml:space="preserve">технической базы муниципальных учреждений физической культуры и спорта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 xml:space="preserve">Управление социальной политики </w:t>
            </w:r>
          </w:p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u w:val="single"/>
                <w:lang w:eastAsia="en-US"/>
              </w:rPr>
              <w:t>Соисполнитель:</w:t>
            </w:r>
            <w:r w:rsidRPr="00C02A98">
              <w:rPr>
                <w:color w:val="000000"/>
                <w:lang w:eastAsia="en-US"/>
              </w:rPr>
              <w:t xml:space="preserve"> Департамент жилищно-коммунального и строительного комплекса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val="en-US" w:eastAsia="en-US"/>
              </w:rPr>
              <w:t>156</w:t>
            </w:r>
            <w:r w:rsidRPr="00C02A98">
              <w:rPr>
                <w:color w:val="000000"/>
                <w:lang w:eastAsia="en-US"/>
              </w:rPr>
              <w:t xml:space="preserve"> 6</w:t>
            </w:r>
            <w:r w:rsidRPr="00C02A98">
              <w:rPr>
                <w:color w:val="000000"/>
                <w:lang w:val="en-US" w:eastAsia="en-US"/>
              </w:rPr>
              <w:t>63</w:t>
            </w:r>
            <w:r w:rsidRPr="00C02A98">
              <w:rPr>
                <w:color w:val="000000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val="en-US" w:eastAsia="en-US"/>
              </w:rPr>
              <w:t>111</w:t>
            </w:r>
            <w:r w:rsidRPr="00C02A98">
              <w:rPr>
                <w:color w:val="000000"/>
                <w:lang w:eastAsia="en-US"/>
              </w:rPr>
              <w:t xml:space="preserve"> 8</w:t>
            </w:r>
            <w:r w:rsidRPr="00C02A98">
              <w:rPr>
                <w:color w:val="000000"/>
                <w:lang w:val="en-US" w:eastAsia="en-US"/>
              </w:rPr>
              <w:t>79</w:t>
            </w:r>
            <w:r w:rsidRPr="00C02A98">
              <w:rPr>
                <w:color w:val="000000"/>
                <w:lang w:eastAsia="en-US"/>
              </w:rPr>
              <w:t>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val="en-US" w:eastAsia="en-US"/>
              </w:rPr>
              <w:t>44 784</w:t>
            </w:r>
            <w:r w:rsidRPr="00C02A98">
              <w:rPr>
                <w:color w:val="000000"/>
                <w:lang w:eastAsia="en-US"/>
              </w:rPr>
              <w:t>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</w:tr>
      <w:tr w:rsidR="00072B85" w:rsidRPr="00C02A98" w:rsidTr="00C47C63">
        <w:trPr>
          <w:gridAfter w:val="10"/>
          <w:wAfter w:w="11779" w:type="dxa"/>
          <w:trHeight w:val="690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148 845,0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106 300,0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42 545,0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</w:tr>
      <w:tr w:rsidR="00072B85" w:rsidRPr="00C02A98" w:rsidTr="00C47C63">
        <w:trPr>
          <w:gridAfter w:val="10"/>
          <w:wAfter w:w="11779" w:type="dxa"/>
          <w:trHeight w:val="302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 xml:space="preserve">7 </w:t>
            </w:r>
            <w:r w:rsidRPr="00C02A98">
              <w:rPr>
                <w:color w:val="000000"/>
                <w:lang w:val="en-US" w:eastAsia="en-US"/>
              </w:rPr>
              <w:t>818</w:t>
            </w:r>
            <w:r w:rsidRPr="00C02A98">
              <w:rPr>
                <w:color w:val="000000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5 579,0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lang w:eastAsia="en-US"/>
              </w:rPr>
              <w:t>2 239,0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</w:tr>
      <w:tr w:rsidR="00072B85" w:rsidRPr="00C02A98" w:rsidTr="00C47C63">
        <w:trPr>
          <w:gridAfter w:val="10"/>
          <w:wAfter w:w="11779" w:type="dxa"/>
          <w:trHeight w:val="662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</w:tr>
      <w:tr w:rsidR="00072B85" w:rsidRPr="00C02A98" w:rsidTr="00C47C63">
        <w:trPr>
          <w:gridAfter w:val="10"/>
          <w:wAfter w:w="11779" w:type="dxa"/>
          <w:trHeight w:val="407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1.2</w:t>
            </w:r>
          </w:p>
        </w:tc>
        <w:tc>
          <w:tcPr>
            <w:tcW w:w="2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lang w:eastAsia="en-US"/>
              </w:rPr>
              <w:t>Организация и проведение спортивно-массовых мероприятий среди детей дошкольного, школьного возраста и взрослого населения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Управление социальной политики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5 806,2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586,2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870,0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870,0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870,0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870,0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870,0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870,0</w:t>
            </w:r>
          </w:p>
        </w:tc>
      </w:tr>
      <w:tr w:rsidR="00072B85" w:rsidRPr="00C02A98" w:rsidTr="00C47C63">
        <w:trPr>
          <w:gridAfter w:val="10"/>
          <w:wAfter w:w="11779" w:type="dxa"/>
          <w:trHeight w:val="6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lang w:eastAsia="en-US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</w:tr>
      <w:tr w:rsidR="00072B85" w:rsidRPr="00C02A98" w:rsidTr="00C47C63">
        <w:trPr>
          <w:gridAfter w:val="10"/>
          <w:wAfter w:w="11779" w:type="dxa"/>
          <w:trHeight w:val="263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lang w:eastAsia="en-US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lang w:eastAsia="en-US"/>
              </w:rPr>
            </w:pPr>
            <w:r w:rsidRPr="00C02A98">
              <w:rPr>
                <w:lang w:eastAsia="en-US"/>
              </w:rPr>
              <w:t>5 736,2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lang w:eastAsia="en-US"/>
              </w:rPr>
            </w:pPr>
            <w:r w:rsidRPr="00C02A98">
              <w:rPr>
                <w:lang w:eastAsia="en-US"/>
              </w:rPr>
              <w:t>576,2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860,0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860,0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860,0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860,0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860,0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860,0</w:t>
            </w:r>
          </w:p>
        </w:tc>
      </w:tr>
      <w:tr w:rsidR="00072B85" w:rsidRPr="00C02A98" w:rsidTr="00C47C63">
        <w:trPr>
          <w:gridAfter w:val="10"/>
          <w:wAfter w:w="11779" w:type="dxa"/>
          <w:trHeight w:val="268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lang w:eastAsia="en-US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10,0</w:t>
            </w:r>
          </w:p>
        </w:tc>
      </w:tr>
      <w:tr w:rsidR="00072B85" w:rsidRPr="00C02A98" w:rsidTr="00C47C63">
        <w:trPr>
          <w:gridAfter w:val="10"/>
          <w:wAfter w:w="11779" w:type="dxa"/>
          <w:trHeight w:val="419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lastRenderedPageBreak/>
              <w:t>1.3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lang w:eastAsia="en-US"/>
              </w:rPr>
            </w:pPr>
            <w:r w:rsidRPr="00C02A98">
              <w:rPr>
                <w:lang w:eastAsia="en-US"/>
              </w:rPr>
              <w:t>Пропаганда физической культуры и спорта среди населения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Управление социальной политики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10 010,0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1 430,0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1 430,0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1 430,0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1 430,0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1 430,0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1 430,0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1 430,0</w:t>
            </w:r>
          </w:p>
        </w:tc>
      </w:tr>
      <w:tr w:rsidR="00072B85" w:rsidRPr="00C02A98" w:rsidTr="00C47C63">
        <w:trPr>
          <w:gridAfter w:val="10"/>
          <w:wAfter w:w="11779" w:type="dxa"/>
          <w:trHeight w:val="691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jc w:val="center"/>
              <w:rPr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</w:tr>
      <w:tr w:rsidR="00072B85" w:rsidRPr="00C02A98" w:rsidTr="00C47C63">
        <w:trPr>
          <w:gridAfter w:val="10"/>
          <w:wAfter w:w="11779" w:type="dxa"/>
          <w:trHeight w:val="407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jc w:val="center"/>
              <w:rPr>
                <w:lang w:eastAsia="en-US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 xml:space="preserve"> Местный бюджет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10 010,0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1 430,0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1 430,0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1 430,0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1 430,0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1 430,0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1 430,0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1 430,0</w:t>
            </w:r>
          </w:p>
        </w:tc>
      </w:tr>
      <w:tr w:rsidR="00072B85" w:rsidRPr="00C02A98" w:rsidTr="00C47C63">
        <w:trPr>
          <w:gridAfter w:val="10"/>
          <w:wAfter w:w="11779" w:type="dxa"/>
          <w:trHeight w:val="814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jc w:val="center"/>
              <w:rPr>
                <w:lang w:eastAsia="en-US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 xml:space="preserve"> Иные внебюджетные источники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</w:tr>
      <w:tr w:rsidR="00072B85" w:rsidRPr="00C02A98" w:rsidTr="00C47C63">
        <w:trPr>
          <w:gridAfter w:val="10"/>
          <w:wAfter w:w="11779" w:type="dxa"/>
          <w:trHeight w:val="438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1.4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 xml:space="preserve">Обеспечение деятельности (оказание муниципальных услуг) подведомственными учреждениями в </w:t>
            </w:r>
            <w:proofErr w:type="spellStart"/>
            <w:r w:rsidRPr="00C02A98">
              <w:rPr>
                <w:color w:val="000000"/>
                <w:lang w:eastAsia="en-US"/>
              </w:rPr>
              <w:t>т.ч</w:t>
            </w:r>
            <w:proofErr w:type="spellEnd"/>
            <w:r w:rsidRPr="00C02A98">
              <w:rPr>
                <w:color w:val="000000"/>
                <w:lang w:eastAsia="en-US"/>
              </w:rPr>
              <w:t>. на выделение субсидии учреждению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Управление социальной политики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 xml:space="preserve"> 169 390,5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22 407,5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23 625,0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24 671,6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24 671,6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24 671,6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24 671,6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24 671,6</w:t>
            </w:r>
          </w:p>
        </w:tc>
      </w:tr>
      <w:tr w:rsidR="00072B85" w:rsidRPr="00C02A98" w:rsidTr="00C47C63">
        <w:trPr>
          <w:gridAfter w:val="10"/>
          <w:wAfter w:w="11779" w:type="dxa"/>
          <w:trHeight w:val="814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</w:tr>
      <w:tr w:rsidR="00072B85" w:rsidRPr="00C02A98" w:rsidTr="00C47C63">
        <w:trPr>
          <w:gridAfter w:val="10"/>
          <w:wAfter w:w="11779" w:type="dxa"/>
          <w:trHeight w:val="456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 xml:space="preserve"> Местный бюджет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 xml:space="preserve"> 167 990,5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22 207,5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23 425,0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24 471,6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24 471,6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24 471,6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24 471,6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24 471,6</w:t>
            </w:r>
          </w:p>
        </w:tc>
      </w:tr>
      <w:tr w:rsidR="00072B85" w:rsidRPr="00C02A98" w:rsidTr="00C47C63">
        <w:trPr>
          <w:gridAfter w:val="10"/>
          <w:wAfter w:w="11779" w:type="dxa"/>
          <w:trHeight w:val="814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 xml:space="preserve"> Иные внебюджетные источники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200,0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200,0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200,0</w:t>
            </w:r>
          </w:p>
        </w:tc>
      </w:tr>
      <w:tr w:rsidR="00072B85" w:rsidRPr="00C02A98" w:rsidTr="00C47C63">
        <w:trPr>
          <w:gridAfter w:val="10"/>
          <w:wAfter w:w="11779" w:type="dxa"/>
          <w:trHeight w:val="317"/>
        </w:trPr>
        <w:tc>
          <w:tcPr>
            <w:tcW w:w="2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Итого по задаче 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Управление социальной политики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185 506,7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24 723,7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25 925,0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26 971,6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26 971,6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26 971,6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26 971,6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26 971,6</w:t>
            </w:r>
          </w:p>
        </w:tc>
      </w:tr>
      <w:tr w:rsidR="00072B85" w:rsidRPr="00C02A98" w:rsidTr="00C47C63">
        <w:trPr>
          <w:gridAfter w:val="10"/>
          <w:wAfter w:w="11779" w:type="dxa"/>
          <w:trHeight w:val="390"/>
        </w:trPr>
        <w:tc>
          <w:tcPr>
            <w:tcW w:w="2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300,0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</w:tr>
      <w:tr w:rsidR="00072B85" w:rsidRPr="00C02A98" w:rsidTr="00C47C63">
        <w:trPr>
          <w:gridAfter w:val="10"/>
          <w:wAfter w:w="11779" w:type="dxa"/>
          <w:trHeight w:val="259"/>
        </w:trPr>
        <w:tc>
          <w:tcPr>
            <w:tcW w:w="2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</w:tr>
      <w:tr w:rsidR="00072B85" w:rsidRPr="00C02A98" w:rsidTr="00C47C63">
        <w:trPr>
          <w:gridAfter w:val="10"/>
          <w:wAfter w:w="11779" w:type="dxa"/>
          <w:trHeight w:val="300"/>
        </w:trPr>
        <w:tc>
          <w:tcPr>
            <w:tcW w:w="2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183 736,7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24 213,7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25 715,0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26 761,6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26 761,6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26 761,6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26 761,6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26 761,6</w:t>
            </w:r>
          </w:p>
        </w:tc>
      </w:tr>
      <w:tr w:rsidR="00072B85" w:rsidRPr="00C02A98" w:rsidTr="00C47C63">
        <w:trPr>
          <w:gridAfter w:val="10"/>
          <w:wAfter w:w="11779" w:type="dxa"/>
          <w:trHeight w:val="636"/>
        </w:trPr>
        <w:tc>
          <w:tcPr>
            <w:tcW w:w="2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 xml:space="preserve"> Иные внебюджетные источники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1 470,0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210,0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210,0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210,0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210,0</w:t>
            </w:r>
          </w:p>
        </w:tc>
      </w:tr>
      <w:tr w:rsidR="00072B85" w:rsidRPr="00C02A98" w:rsidTr="00C47C63">
        <w:trPr>
          <w:gridAfter w:val="10"/>
          <w:wAfter w:w="11779" w:type="dxa"/>
          <w:trHeight w:val="357"/>
        </w:trPr>
        <w:tc>
          <w:tcPr>
            <w:tcW w:w="2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Департамент жилищно-коммунального и строительного комплекса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val="en-US" w:eastAsia="en-US"/>
              </w:rPr>
              <w:t xml:space="preserve">156 </w:t>
            </w:r>
            <w:r w:rsidRPr="00C02A98">
              <w:rPr>
                <w:color w:val="000000"/>
                <w:lang w:eastAsia="en-US"/>
              </w:rPr>
              <w:t>3</w:t>
            </w:r>
            <w:r w:rsidRPr="00C02A98">
              <w:rPr>
                <w:color w:val="000000"/>
                <w:lang w:val="en-US" w:eastAsia="en-US"/>
              </w:rPr>
              <w:t>63</w:t>
            </w:r>
            <w:r w:rsidRPr="00C02A98">
              <w:rPr>
                <w:color w:val="000000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val="en-US" w:eastAsia="en-US"/>
              </w:rPr>
              <w:t>111 579</w:t>
            </w:r>
            <w:r w:rsidRPr="00C02A98">
              <w:rPr>
                <w:color w:val="000000"/>
                <w:lang w:eastAsia="en-US"/>
              </w:rPr>
              <w:t>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val="en-US" w:eastAsia="en-US"/>
              </w:rPr>
              <w:t>44 784</w:t>
            </w:r>
            <w:r w:rsidRPr="00C02A98">
              <w:rPr>
                <w:color w:val="000000"/>
                <w:lang w:eastAsia="en-US"/>
              </w:rPr>
              <w:t>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</w:tr>
      <w:tr w:rsidR="00072B85" w:rsidRPr="00C02A98" w:rsidTr="00C47C63">
        <w:trPr>
          <w:gridAfter w:val="10"/>
          <w:wAfter w:w="11779" w:type="dxa"/>
          <w:trHeight w:val="877"/>
        </w:trPr>
        <w:tc>
          <w:tcPr>
            <w:tcW w:w="2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148 545,0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106 000,0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42 545,0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</w:tr>
      <w:tr w:rsidR="00072B85" w:rsidRPr="00C02A98" w:rsidTr="00C47C63">
        <w:trPr>
          <w:gridAfter w:val="10"/>
          <w:wAfter w:w="11779" w:type="dxa"/>
          <w:trHeight w:val="407"/>
        </w:trPr>
        <w:tc>
          <w:tcPr>
            <w:tcW w:w="2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 xml:space="preserve">7 </w:t>
            </w:r>
            <w:r w:rsidRPr="00C02A98">
              <w:rPr>
                <w:color w:val="000000"/>
                <w:lang w:val="en-US" w:eastAsia="en-US"/>
              </w:rPr>
              <w:t>818</w:t>
            </w:r>
            <w:r w:rsidRPr="00C02A98">
              <w:rPr>
                <w:color w:val="000000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5 579,0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lang w:eastAsia="en-US"/>
              </w:rPr>
              <w:t>2 239,0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</w:tr>
      <w:tr w:rsidR="00072B85" w:rsidRPr="00C02A98" w:rsidTr="00C47C63">
        <w:trPr>
          <w:gridAfter w:val="10"/>
          <w:wAfter w:w="11779" w:type="dxa"/>
          <w:trHeight w:val="838"/>
        </w:trPr>
        <w:tc>
          <w:tcPr>
            <w:tcW w:w="2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</w:tr>
      <w:tr w:rsidR="00072B85" w:rsidRPr="00C02A98" w:rsidTr="00C47C63">
        <w:trPr>
          <w:gridAfter w:val="10"/>
          <w:wAfter w:w="11779" w:type="dxa"/>
          <w:trHeight w:val="431"/>
        </w:trPr>
        <w:tc>
          <w:tcPr>
            <w:tcW w:w="5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Итого по задаче 1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341 869,7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136 302,7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70 709,0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26 971,6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26 971,6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26 971,6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26 971,6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26 971,6</w:t>
            </w:r>
          </w:p>
        </w:tc>
      </w:tr>
      <w:tr w:rsidR="00072B85" w:rsidRPr="00C02A98" w:rsidTr="00C47C63">
        <w:trPr>
          <w:gridAfter w:val="10"/>
          <w:wAfter w:w="11779" w:type="dxa"/>
          <w:trHeight w:val="706"/>
        </w:trPr>
        <w:tc>
          <w:tcPr>
            <w:tcW w:w="5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148 845,0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106 300,0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42545,0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</w:tr>
      <w:tr w:rsidR="00072B85" w:rsidRPr="00C02A98" w:rsidTr="00C47C63">
        <w:trPr>
          <w:gridAfter w:val="10"/>
          <w:wAfter w:w="11779" w:type="dxa"/>
          <w:trHeight w:val="547"/>
        </w:trPr>
        <w:tc>
          <w:tcPr>
            <w:tcW w:w="5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191 554,7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29 792,7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27 954,0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26 761,6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26 761,6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26 761,6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26 761,6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26 761,6</w:t>
            </w:r>
          </w:p>
        </w:tc>
      </w:tr>
      <w:tr w:rsidR="00072B85" w:rsidRPr="00C02A98" w:rsidTr="00C47C63">
        <w:trPr>
          <w:gridAfter w:val="10"/>
          <w:wAfter w:w="11779" w:type="dxa"/>
          <w:trHeight w:val="838"/>
        </w:trPr>
        <w:tc>
          <w:tcPr>
            <w:tcW w:w="5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1 470,0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210,0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210,0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210,0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210,0</w:t>
            </w:r>
          </w:p>
        </w:tc>
      </w:tr>
      <w:tr w:rsidR="00072B85" w:rsidRPr="00C02A98" w:rsidTr="00C47C63">
        <w:trPr>
          <w:trHeight w:val="600"/>
        </w:trPr>
        <w:tc>
          <w:tcPr>
            <w:tcW w:w="156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Задача 2. </w:t>
            </w:r>
            <w:r w:rsidRPr="00C02A98">
              <w:rPr>
                <w:lang w:eastAsia="en-US"/>
              </w:rPr>
              <w:t xml:space="preserve">Обеспечение успешного выступления  спортсменов города Югорска на официальных окружных, всероссийских и международных спортивных </w:t>
            </w:r>
            <w:proofErr w:type="gramStart"/>
            <w:r w:rsidRPr="00C02A98">
              <w:rPr>
                <w:lang w:eastAsia="en-US"/>
              </w:rPr>
              <w:t>соревнованиях</w:t>
            </w:r>
            <w:proofErr w:type="gramEnd"/>
            <w:r w:rsidRPr="00C02A98">
              <w:rPr>
                <w:lang w:eastAsia="en-US"/>
              </w:rPr>
              <w:t>, подготовка сп</w:t>
            </w:r>
            <w:r>
              <w:rPr>
                <w:lang w:eastAsia="en-US"/>
              </w:rPr>
              <w:t>ортивного резерва,  в том числе</w:t>
            </w:r>
            <w:r w:rsidRPr="00C02A98">
              <w:rPr>
                <w:lang w:eastAsia="en-US"/>
              </w:rPr>
              <w:t xml:space="preserve"> лиц с ограниченными возможностями здоровья.</w:t>
            </w:r>
            <w:r w:rsidRPr="00C02A98">
              <w:rPr>
                <w:color w:val="000000"/>
                <w:lang w:eastAsia="en-US"/>
              </w:rPr>
              <w:t xml:space="preserve">  </w:t>
            </w:r>
          </w:p>
        </w:tc>
        <w:tc>
          <w:tcPr>
            <w:tcW w:w="1753" w:type="dxa"/>
          </w:tcPr>
          <w:p w:rsidR="00072B85" w:rsidRPr="00C02A98" w:rsidRDefault="00072B85" w:rsidP="00C47C6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70" w:type="dxa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 xml:space="preserve"> иные внебюджетные источники</w:t>
            </w:r>
          </w:p>
        </w:tc>
        <w:tc>
          <w:tcPr>
            <w:tcW w:w="1032" w:type="dxa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2" w:type="dxa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2" w:type="dxa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2" w:type="dxa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2" w:type="dxa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2" w:type="dxa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2" w:type="dxa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2" w:type="dxa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</w:tr>
      <w:tr w:rsidR="00072B85" w:rsidRPr="00C02A98" w:rsidTr="00C47C63">
        <w:trPr>
          <w:gridAfter w:val="10"/>
          <w:wAfter w:w="11779" w:type="dxa"/>
          <w:trHeight w:val="317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2.1.</w:t>
            </w:r>
          </w:p>
        </w:tc>
        <w:tc>
          <w:tcPr>
            <w:tcW w:w="2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lang w:eastAsia="en-US"/>
              </w:rPr>
              <w:t>Участие спортсменов и сборных команд города Югорска по различным видам спорта в зональных, окружных, региональных, Российских и международных соревнованиях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Управление социальной политики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17 895,209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3 591,209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2 384,0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2 384,0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2 384,0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2 384,0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2 384,0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2 384,0</w:t>
            </w:r>
          </w:p>
        </w:tc>
      </w:tr>
      <w:tr w:rsidR="00072B85" w:rsidRPr="00C02A98" w:rsidTr="00C47C63">
        <w:trPr>
          <w:gridAfter w:val="10"/>
          <w:wAfter w:w="11779" w:type="dxa"/>
          <w:trHeight w:val="816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jc w:val="center"/>
              <w:rPr>
                <w:lang w:eastAsia="en-US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 xml:space="preserve">0,0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</w:tr>
      <w:tr w:rsidR="00072B85" w:rsidRPr="00C02A98" w:rsidTr="00C47C63">
        <w:trPr>
          <w:gridAfter w:val="10"/>
          <w:wAfter w:w="11779" w:type="dxa"/>
          <w:trHeight w:val="126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jc w:val="center"/>
              <w:rPr>
                <w:lang w:eastAsia="en-US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17 895,209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2B85" w:rsidRPr="00C02A98" w:rsidRDefault="00072B85" w:rsidP="00C47C63">
            <w:pPr>
              <w:spacing w:line="276" w:lineRule="auto"/>
              <w:jc w:val="center"/>
              <w:rPr>
                <w:lang w:eastAsia="en-US"/>
              </w:rPr>
            </w:pPr>
            <w:r w:rsidRPr="00C02A98">
              <w:rPr>
                <w:lang w:eastAsia="en-US"/>
              </w:rPr>
              <w:t>3 591,209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</w:p>
          <w:p w:rsidR="00072B85" w:rsidRPr="00C02A98" w:rsidRDefault="00072B85" w:rsidP="00C47C63">
            <w:pPr>
              <w:spacing w:line="276" w:lineRule="auto"/>
              <w:rPr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2 384,0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</w:p>
          <w:p w:rsidR="00072B85" w:rsidRPr="00C02A98" w:rsidRDefault="00072B85" w:rsidP="00C47C63">
            <w:pPr>
              <w:spacing w:line="276" w:lineRule="auto"/>
              <w:rPr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2 384,0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</w:p>
          <w:p w:rsidR="00072B85" w:rsidRPr="00C02A98" w:rsidRDefault="00072B85" w:rsidP="00C47C63">
            <w:pPr>
              <w:spacing w:line="276" w:lineRule="auto"/>
              <w:rPr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2 384,0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</w:p>
          <w:p w:rsidR="00072B85" w:rsidRPr="00C02A98" w:rsidRDefault="00072B85" w:rsidP="00C47C63">
            <w:pPr>
              <w:spacing w:line="276" w:lineRule="auto"/>
              <w:rPr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2 384,0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</w:p>
          <w:p w:rsidR="00072B85" w:rsidRPr="00C02A98" w:rsidRDefault="00072B85" w:rsidP="00C47C63">
            <w:pPr>
              <w:spacing w:line="276" w:lineRule="auto"/>
              <w:rPr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2 384,0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2B85" w:rsidRPr="00C02A98" w:rsidRDefault="00072B85" w:rsidP="00C47C63">
            <w:pPr>
              <w:spacing w:line="276" w:lineRule="auto"/>
              <w:jc w:val="center"/>
              <w:rPr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2 384,0</w:t>
            </w:r>
          </w:p>
        </w:tc>
      </w:tr>
      <w:tr w:rsidR="00072B85" w:rsidRPr="00C02A98" w:rsidTr="00C47C63">
        <w:trPr>
          <w:gridAfter w:val="10"/>
          <w:wAfter w:w="11779" w:type="dxa"/>
          <w:trHeight w:val="7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jc w:val="center"/>
              <w:rPr>
                <w:lang w:eastAsia="en-US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lang w:eastAsia="en-US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lang w:eastAsia="en-US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lang w:eastAsia="en-US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lang w:eastAsia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lang w:eastAsia="en-US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lang w:eastAsia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B85" w:rsidRPr="00C02A98" w:rsidRDefault="00072B85" w:rsidP="00C47C63">
            <w:pPr>
              <w:spacing w:line="276" w:lineRule="auto"/>
              <w:rPr>
                <w:lang w:eastAsia="en-US"/>
              </w:rPr>
            </w:pPr>
          </w:p>
        </w:tc>
      </w:tr>
      <w:tr w:rsidR="00072B85" w:rsidRPr="00C02A98" w:rsidTr="00C47C63">
        <w:trPr>
          <w:gridAfter w:val="10"/>
          <w:wAfter w:w="11779" w:type="dxa"/>
          <w:trHeight w:val="812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jc w:val="center"/>
              <w:rPr>
                <w:lang w:eastAsia="en-US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 xml:space="preserve">0,0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</w:tr>
      <w:tr w:rsidR="00072B85" w:rsidRPr="00C02A98" w:rsidTr="00C47C63">
        <w:trPr>
          <w:gridAfter w:val="10"/>
          <w:wAfter w:w="11779" w:type="dxa"/>
          <w:trHeight w:val="291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2.2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lang w:eastAsia="en-US"/>
              </w:rPr>
              <w:t>Проведение тренировочных занятий и участие в спортивно-массовых мероприятиях лиц с ограниченными физическими возможностями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Управление социальной политики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30,0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30,0</w:t>
            </w:r>
          </w:p>
        </w:tc>
      </w:tr>
      <w:tr w:rsidR="00072B85" w:rsidRPr="00C02A98" w:rsidTr="00C47C63">
        <w:trPr>
          <w:gridAfter w:val="10"/>
          <w:wAfter w:w="11779" w:type="dxa"/>
          <w:trHeight w:val="511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lang w:eastAsia="en-US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 xml:space="preserve">0,0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</w:tr>
      <w:tr w:rsidR="00072B85" w:rsidRPr="00C02A98" w:rsidTr="00C47C63">
        <w:trPr>
          <w:gridAfter w:val="10"/>
          <w:wAfter w:w="11779" w:type="dxa"/>
          <w:trHeight w:val="118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lang w:eastAsia="en-US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072B85" w:rsidRPr="00C02A98" w:rsidTr="00C47C63">
        <w:trPr>
          <w:gridAfter w:val="10"/>
          <w:wAfter w:w="11779" w:type="dxa"/>
          <w:trHeight w:val="418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lang w:eastAsia="en-US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30,0</w:t>
            </w:r>
          </w:p>
        </w:tc>
      </w:tr>
      <w:tr w:rsidR="00072B85" w:rsidRPr="00C02A98" w:rsidTr="00C47C63">
        <w:trPr>
          <w:gridAfter w:val="10"/>
          <w:wAfter w:w="11779" w:type="dxa"/>
          <w:trHeight w:val="636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lang w:eastAsia="en-US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 xml:space="preserve">0,0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</w:tr>
      <w:tr w:rsidR="00072B85" w:rsidRPr="00C02A98" w:rsidTr="00C47C63">
        <w:trPr>
          <w:gridAfter w:val="10"/>
          <w:wAfter w:w="11779" w:type="dxa"/>
          <w:trHeight w:val="509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lastRenderedPageBreak/>
              <w:t>2.3</w:t>
            </w:r>
          </w:p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</w:p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 xml:space="preserve">Обеспечение деятельности (оказание муниципальных услуг) подведомственными учреждениями в </w:t>
            </w:r>
            <w:proofErr w:type="spellStart"/>
            <w:r w:rsidRPr="00C02A98">
              <w:rPr>
                <w:color w:val="000000"/>
                <w:lang w:eastAsia="en-US"/>
              </w:rPr>
              <w:t>т.ч</w:t>
            </w:r>
            <w:proofErr w:type="spellEnd"/>
            <w:r w:rsidRPr="00C02A98">
              <w:rPr>
                <w:color w:val="000000"/>
                <w:lang w:eastAsia="en-US"/>
              </w:rPr>
              <w:t xml:space="preserve">. на выделение субсидии учреждению </w:t>
            </w:r>
            <w:proofErr w:type="gramStart"/>
            <w:r w:rsidRPr="00C02A98">
              <w:rPr>
                <w:color w:val="000000"/>
                <w:lang w:eastAsia="en-US"/>
              </w:rPr>
              <w:t>дополнительного</w:t>
            </w:r>
            <w:proofErr w:type="gramEnd"/>
            <w:r w:rsidRPr="00C02A98">
              <w:rPr>
                <w:color w:val="000000"/>
                <w:lang w:eastAsia="en-US"/>
              </w:rPr>
              <w:t xml:space="preserve"> образования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Управление социальной политики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216 938,0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28 794,0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30 219,0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31 585,0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31 585,0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31 585,0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31 585,0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31 585,0</w:t>
            </w:r>
          </w:p>
        </w:tc>
      </w:tr>
      <w:tr w:rsidR="00072B85" w:rsidRPr="00C02A98" w:rsidTr="00C47C63">
        <w:trPr>
          <w:gridAfter w:val="10"/>
          <w:wAfter w:w="11779" w:type="dxa"/>
          <w:trHeight w:val="753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 xml:space="preserve">0,0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</w:tr>
      <w:tr w:rsidR="00072B85" w:rsidRPr="00C02A98" w:rsidTr="00C47C63">
        <w:trPr>
          <w:gridAfter w:val="10"/>
          <w:wAfter w:w="11779" w:type="dxa"/>
          <w:trHeight w:val="364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216 238,0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28 694,0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30 119,0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31 485,0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31 485,0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31 485,0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31 485,0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31485,0</w:t>
            </w:r>
          </w:p>
        </w:tc>
      </w:tr>
      <w:tr w:rsidR="00072B85" w:rsidRPr="00C02A98" w:rsidTr="00C47C63">
        <w:trPr>
          <w:gridAfter w:val="10"/>
          <w:wAfter w:w="11779" w:type="dxa"/>
          <w:trHeight w:val="696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 xml:space="preserve">100,0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100,0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100,0</w:t>
            </w:r>
          </w:p>
        </w:tc>
      </w:tr>
      <w:tr w:rsidR="00072B85" w:rsidRPr="00C02A98" w:rsidTr="00C47C63">
        <w:trPr>
          <w:gridAfter w:val="10"/>
          <w:wAfter w:w="11779" w:type="dxa"/>
          <w:trHeight w:val="379"/>
        </w:trPr>
        <w:tc>
          <w:tcPr>
            <w:tcW w:w="5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Итого по задаче 2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235 043,209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32 415,209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32 633,0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33 999,0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33 999,0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33 999,0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33 999,0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33 999,0</w:t>
            </w:r>
          </w:p>
        </w:tc>
      </w:tr>
      <w:tr w:rsidR="00072B85" w:rsidRPr="00C02A98" w:rsidTr="00C47C63">
        <w:trPr>
          <w:gridAfter w:val="10"/>
          <w:wAfter w:w="11779" w:type="dxa"/>
          <w:trHeight w:val="594"/>
        </w:trPr>
        <w:tc>
          <w:tcPr>
            <w:tcW w:w="5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 xml:space="preserve"> бюджет автономного округа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 xml:space="preserve">0,0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</w:tr>
      <w:tr w:rsidR="00072B85" w:rsidRPr="00C02A98" w:rsidTr="00C47C63">
        <w:trPr>
          <w:gridAfter w:val="10"/>
          <w:wAfter w:w="11779" w:type="dxa"/>
          <w:trHeight w:val="470"/>
        </w:trPr>
        <w:tc>
          <w:tcPr>
            <w:tcW w:w="5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234 343,209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32 315,209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32 533,0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33 899,0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33 899,0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33 899,0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33 899,0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33 899,0</w:t>
            </w:r>
          </w:p>
        </w:tc>
      </w:tr>
      <w:tr w:rsidR="00072B85" w:rsidRPr="00C02A98" w:rsidTr="00C47C63">
        <w:trPr>
          <w:gridAfter w:val="10"/>
          <w:wAfter w:w="11779" w:type="dxa"/>
          <w:trHeight w:val="764"/>
        </w:trPr>
        <w:tc>
          <w:tcPr>
            <w:tcW w:w="5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 xml:space="preserve"> иные внебюджетные источники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 xml:space="preserve">100,0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100,0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100,0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100,0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100,0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100,0</w:t>
            </w:r>
          </w:p>
        </w:tc>
      </w:tr>
      <w:tr w:rsidR="00072B85" w:rsidRPr="00C02A98" w:rsidTr="00C47C63">
        <w:trPr>
          <w:gridAfter w:val="10"/>
          <w:wAfter w:w="11779" w:type="dxa"/>
          <w:trHeight w:val="379"/>
        </w:trPr>
        <w:tc>
          <w:tcPr>
            <w:tcW w:w="5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Всего по муниципальной программе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576 912,909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168 717,909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103 342,0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60 970,6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60 970,6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60 970,6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60 970,6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60 970,6</w:t>
            </w:r>
          </w:p>
        </w:tc>
      </w:tr>
      <w:tr w:rsidR="00072B85" w:rsidRPr="00C02A98" w:rsidTr="00C47C63">
        <w:trPr>
          <w:gridAfter w:val="10"/>
          <w:wAfter w:w="11779" w:type="dxa"/>
          <w:trHeight w:val="594"/>
        </w:trPr>
        <w:tc>
          <w:tcPr>
            <w:tcW w:w="5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 xml:space="preserve"> бюджет автономного округа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148 845,0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106 300,0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42 545,0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</w:tr>
      <w:tr w:rsidR="00072B85" w:rsidRPr="00C02A98" w:rsidTr="00C47C63">
        <w:trPr>
          <w:gridAfter w:val="10"/>
          <w:wAfter w:w="11779" w:type="dxa"/>
          <w:trHeight w:val="470"/>
        </w:trPr>
        <w:tc>
          <w:tcPr>
            <w:tcW w:w="5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425 897,909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62 107,909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60 487,0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60 660,6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60 660,6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60 660,6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60 660,6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60 660,6</w:t>
            </w:r>
          </w:p>
        </w:tc>
      </w:tr>
      <w:tr w:rsidR="00072B85" w:rsidRPr="00C02A98" w:rsidTr="00C47C63">
        <w:trPr>
          <w:gridAfter w:val="10"/>
          <w:wAfter w:w="11779" w:type="dxa"/>
          <w:trHeight w:val="859"/>
        </w:trPr>
        <w:tc>
          <w:tcPr>
            <w:tcW w:w="5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 xml:space="preserve"> иные внебюджетные источники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2 170,0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310,0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310,0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310,0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310,0</w:t>
            </w:r>
          </w:p>
        </w:tc>
      </w:tr>
      <w:tr w:rsidR="00072B85" w:rsidRPr="00C02A98" w:rsidTr="00C47C63">
        <w:trPr>
          <w:gridAfter w:val="10"/>
          <w:wAfter w:w="11779" w:type="dxa"/>
          <w:trHeight w:val="535"/>
        </w:trPr>
        <w:tc>
          <w:tcPr>
            <w:tcW w:w="156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В том числе</w:t>
            </w:r>
          </w:p>
        </w:tc>
      </w:tr>
      <w:tr w:rsidR="00072B85" w:rsidRPr="00C02A98" w:rsidTr="00C47C63">
        <w:trPr>
          <w:gridAfter w:val="10"/>
          <w:wAfter w:w="11779" w:type="dxa"/>
          <w:trHeight w:val="543"/>
        </w:trPr>
        <w:tc>
          <w:tcPr>
            <w:tcW w:w="5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Управление социальной политики администрации города Югорска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420 549,909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57 138,909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58 558,0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60 970,6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60 970,6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60 970,6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60 970,6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60 970,6</w:t>
            </w:r>
          </w:p>
        </w:tc>
      </w:tr>
      <w:tr w:rsidR="00072B85" w:rsidRPr="00C02A98" w:rsidTr="00C47C63">
        <w:trPr>
          <w:gridAfter w:val="10"/>
          <w:wAfter w:w="11779" w:type="dxa"/>
          <w:trHeight w:val="859"/>
        </w:trPr>
        <w:tc>
          <w:tcPr>
            <w:tcW w:w="5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 xml:space="preserve"> бюджет автономного округа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300,0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</w:tr>
      <w:tr w:rsidR="00072B85" w:rsidRPr="00C02A98" w:rsidTr="00C47C63">
        <w:trPr>
          <w:gridAfter w:val="10"/>
          <w:wAfter w:w="11779" w:type="dxa"/>
          <w:trHeight w:val="534"/>
        </w:trPr>
        <w:tc>
          <w:tcPr>
            <w:tcW w:w="5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418 079,909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56 528,909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58 248,0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60 660,6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60 660,6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60 660,6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60 660,6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60 660,6</w:t>
            </w:r>
          </w:p>
        </w:tc>
      </w:tr>
      <w:tr w:rsidR="00072B85" w:rsidRPr="00C02A98" w:rsidTr="00C47C63">
        <w:trPr>
          <w:gridAfter w:val="10"/>
          <w:wAfter w:w="11779" w:type="dxa"/>
          <w:trHeight w:val="859"/>
        </w:trPr>
        <w:tc>
          <w:tcPr>
            <w:tcW w:w="5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 xml:space="preserve"> иные внебюджетные источники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2 170,0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310,0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310,0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310,0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310,0</w:t>
            </w:r>
          </w:p>
        </w:tc>
      </w:tr>
      <w:tr w:rsidR="00072B85" w:rsidRPr="00C02A98" w:rsidTr="00C47C63">
        <w:trPr>
          <w:gridAfter w:val="10"/>
          <w:wAfter w:w="11779" w:type="dxa"/>
          <w:trHeight w:val="541"/>
        </w:trPr>
        <w:tc>
          <w:tcPr>
            <w:tcW w:w="5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val="en-US" w:eastAsia="en-US"/>
              </w:rPr>
              <w:t>156 363</w:t>
            </w:r>
            <w:r w:rsidRPr="00C02A98">
              <w:rPr>
                <w:color w:val="000000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val="en-US" w:eastAsia="en-US"/>
              </w:rPr>
              <w:t>111 579</w:t>
            </w:r>
            <w:r w:rsidRPr="00C02A98">
              <w:rPr>
                <w:color w:val="000000"/>
                <w:lang w:eastAsia="en-US"/>
              </w:rPr>
              <w:t>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val="en-US" w:eastAsia="en-US"/>
              </w:rPr>
              <w:t>44 784</w:t>
            </w:r>
            <w:r w:rsidRPr="00C02A98">
              <w:rPr>
                <w:color w:val="000000"/>
                <w:lang w:eastAsia="en-US"/>
              </w:rPr>
              <w:t>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</w:tr>
      <w:tr w:rsidR="00072B85" w:rsidRPr="00C02A98" w:rsidTr="00C47C63">
        <w:trPr>
          <w:gridAfter w:val="10"/>
          <w:wAfter w:w="11779" w:type="dxa"/>
          <w:trHeight w:val="704"/>
        </w:trPr>
        <w:tc>
          <w:tcPr>
            <w:tcW w:w="5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 xml:space="preserve"> бюджет автономного округа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148 545,0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106 000,0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42 545,0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</w:tr>
      <w:tr w:rsidR="00072B85" w:rsidRPr="00C02A98" w:rsidTr="00C47C63">
        <w:trPr>
          <w:gridAfter w:val="10"/>
          <w:wAfter w:w="11779" w:type="dxa"/>
          <w:trHeight w:val="546"/>
        </w:trPr>
        <w:tc>
          <w:tcPr>
            <w:tcW w:w="5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 xml:space="preserve">7 </w:t>
            </w:r>
            <w:r w:rsidRPr="00C02A98">
              <w:rPr>
                <w:color w:val="000000"/>
                <w:lang w:val="en-US" w:eastAsia="en-US"/>
              </w:rPr>
              <w:t>818</w:t>
            </w:r>
            <w:r w:rsidRPr="00C02A98">
              <w:rPr>
                <w:color w:val="000000"/>
                <w:lang w:eastAsia="en-US"/>
              </w:rPr>
              <w:t>,0</w:t>
            </w:r>
          </w:p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5 579,0</w:t>
            </w:r>
          </w:p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lang w:eastAsia="en-US"/>
              </w:rPr>
              <w:t>2 239,0</w:t>
            </w:r>
          </w:p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</w:tr>
      <w:tr w:rsidR="00072B85" w:rsidRPr="00C02A98" w:rsidTr="00C47C63">
        <w:trPr>
          <w:gridAfter w:val="10"/>
          <w:wAfter w:w="11779" w:type="dxa"/>
          <w:trHeight w:val="859"/>
        </w:trPr>
        <w:tc>
          <w:tcPr>
            <w:tcW w:w="5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85" w:rsidRPr="00C02A98" w:rsidRDefault="00072B85" w:rsidP="00C47C63">
            <w:pPr>
              <w:rPr>
                <w:color w:val="000000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 xml:space="preserve"> иные внебюджетные источники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B85" w:rsidRPr="00C02A98" w:rsidRDefault="00072B85" w:rsidP="00C47C6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02A98">
              <w:rPr>
                <w:color w:val="000000"/>
                <w:lang w:eastAsia="en-US"/>
              </w:rPr>
              <w:t>0,0</w:t>
            </w:r>
          </w:p>
        </w:tc>
      </w:tr>
    </w:tbl>
    <w:p w:rsidR="00072B85" w:rsidRDefault="00072B85" w:rsidP="00072B85">
      <w:pPr>
        <w:jc w:val="both"/>
        <w:rPr>
          <w:szCs w:val="24"/>
        </w:rPr>
      </w:pPr>
    </w:p>
    <w:p w:rsidR="00072B85" w:rsidRDefault="00072B85" w:rsidP="00072B85">
      <w:pPr>
        <w:jc w:val="both"/>
        <w:rPr>
          <w:szCs w:val="24"/>
        </w:rPr>
      </w:pPr>
    </w:p>
    <w:p w:rsidR="00072B85" w:rsidRDefault="00072B85" w:rsidP="00072B85">
      <w:pPr>
        <w:jc w:val="both"/>
        <w:rPr>
          <w:sz w:val="24"/>
          <w:szCs w:val="24"/>
        </w:rPr>
      </w:pPr>
    </w:p>
    <w:p w:rsidR="00331282" w:rsidRDefault="00331282">
      <w:bookmarkStart w:id="0" w:name="_GoBack"/>
      <w:bookmarkEnd w:id="0"/>
    </w:p>
    <w:sectPr w:rsidR="00331282" w:rsidSect="00C02A98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6E0"/>
    <w:rsid w:val="00072B85"/>
    <w:rsid w:val="00331282"/>
    <w:rsid w:val="00D3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072B85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072B85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rsid w:val="00072B85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character" w:customStyle="1" w:styleId="a3">
    <w:name w:val="Без интервала Знак"/>
    <w:link w:val="a4"/>
    <w:uiPriority w:val="99"/>
    <w:locked/>
    <w:rsid w:val="00072B85"/>
    <w:rPr>
      <w:rFonts w:ascii="Times New Roman" w:eastAsia="Times New Roman" w:hAnsi="Times New Roman"/>
      <w:sz w:val="20"/>
      <w:szCs w:val="20"/>
    </w:rPr>
  </w:style>
  <w:style w:type="paragraph" w:styleId="a4">
    <w:name w:val="No Spacing"/>
    <w:link w:val="a3"/>
    <w:uiPriority w:val="99"/>
    <w:qFormat/>
    <w:rsid w:val="00072B85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31">
    <w:name w:val="Основной текст 31"/>
    <w:basedOn w:val="a"/>
    <w:rsid w:val="00072B85"/>
    <w:pPr>
      <w:widowControl w:val="0"/>
      <w:jc w:val="both"/>
    </w:pPr>
    <w:rPr>
      <w:rFonts w:eastAsia="Andale Sans UI"/>
      <w:kern w:val="2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072B85"/>
    <w:pPr>
      <w:widowControl w:val="0"/>
      <w:suppressLineNumbers/>
    </w:pPr>
    <w:rPr>
      <w:rFonts w:eastAsia="Andale Sans UI"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072B85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072B85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rsid w:val="00072B85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character" w:customStyle="1" w:styleId="a3">
    <w:name w:val="Без интервала Знак"/>
    <w:link w:val="a4"/>
    <w:uiPriority w:val="99"/>
    <w:locked/>
    <w:rsid w:val="00072B85"/>
    <w:rPr>
      <w:rFonts w:ascii="Times New Roman" w:eastAsia="Times New Roman" w:hAnsi="Times New Roman"/>
      <w:sz w:val="20"/>
      <w:szCs w:val="20"/>
    </w:rPr>
  </w:style>
  <w:style w:type="paragraph" w:styleId="a4">
    <w:name w:val="No Spacing"/>
    <w:link w:val="a3"/>
    <w:uiPriority w:val="99"/>
    <w:qFormat/>
    <w:rsid w:val="00072B85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31">
    <w:name w:val="Основной текст 31"/>
    <w:basedOn w:val="a"/>
    <w:rsid w:val="00072B85"/>
    <w:pPr>
      <w:widowControl w:val="0"/>
      <w:jc w:val="both"/>
    </w:pPr>
    <w:rPr>
      <w:rFonts w:eastAsia="Andale Sans UI"/>
      <w:kern w:val="2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072B85"/>
    <w:pPr>
      <w:widowControl w:val="0"/>
      <w:suppressLineNumbers/>
    </w:pPr>
    <w:rPr>
      <w:rFonts w:eastAsia="Andale Sans UI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1517</Words>
  <Characters>8648</Characters>
  <Application>Microsoft Office Word</Application>
  <DocSecurity>0</DocSecurity>
  <Lines>72</Lines>
  <Paragraphs>20</Paragraphs>
  <ScaleCrop>false</ScaleCrop>
  <Company/>
  <LinksUpToDate>false</LinksUpToDate>
  <CharactersWithSpaces>10145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2</cp:revision>
  <dcterms:created xsi:type="dcterms:W3CDTF">2014-06-10T09:02:00Z</dcterms:created>
  <dcterms:modified xsi:type="dcterms:W3CDTF">2014-06-10T09:02:00Z</dcterms:modified>
</cp:coreProperties>
</file>